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E" w:rsidRPr="007575FF" w:rsidRDefault="00D70EAE" w:rsidP="00D70EAE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lang w:val="uk-UA"/>
        </w:rPr>
      </w:pPr>
      <w:r w:rsidRPr="007575FF">
        <w:rPr>
          <w:rStyle w:val="3"/>
          <w:b/>
        </w:rPr>
        <w:t>МОТИВОВАНИЙ ВИСНОВОК</w:t>
      </w:r>
    </w:p>
    <w:p w:rsidR="00D70EAE" w:rsidRDefault="00D70EAE" w:rsidP="00D70EA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</w:rPr>
      </w:pPr>
      <w:r>
        <w:rPr>
          <w:rStyle w:val="3"/>
        </w:rPr>
        <w:t xml:space="preserve">НДЛ </w:t>
      </w:r>
      <w:r w:rsidRPr="007575FF">
        <w:rPr>
          <w:rStyle w:val="3"/>
        </w:rPr>
        <w:t>_______</w:t>
      </w:r>
      <w:r>
        <w:rPr>
          <w:rStyle w:val="3"/>
        </w:rPr>
        <w:t>_____________________________________________________</w:t>
      </w:r>
    </w:p>
    <w:p w:rsidR="00D70EAE" w:rsidRDefault="00D70EAE" w:rsidP="008E501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rPr>
          <w:rStyle w:val="3"/>
        </w:rPr>
      </w:pPr>
      <w:r>
        <w:rPr>
          <w:rStyle w:val="3"/>
        </w:rPr>
        <w:t>щодо рекомендації</w:t>
      </w:r>
      <w:r w:rsidRPr="007575FF">
        <w:rPr>
          <w:rStyle w:val="3"/>
        </w:rPr>
        <w:t xml:space="preserve"> </w:t>
      </w:r>
      <w:r>
        <w:rPr>
          <w:rStyle w:val="3"/>
        </w:rPr>
        <w:t>___________________________________________________</w:t>
      </w:r>
    </w:p>
    <w:p w:rsidR="00D2383A" w:rsidRPr="008E501E" w:rsidRDefault="00D2383A" w:rsidP="008E501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jc w:val="center"/>
        <w:rPr>
          <w:rStyle w:val="3"/>
          <w:color w:val="auto"/>
          <w:sz w:val="22"/>
        </w:rPr>
      </w:pPr>
      <w:proofErr w:type="spellStart"/>
      <w:r w:rsidRPr="008E501E">
        <w:rPr>
          <w:rStyle w:val="3"/>
          <w:color w:val="auto"/>
          <w:sz w:val="22"/>
        </w:rPr>
        <w:t>ПІП</w:t>
      </w:r>
      <w:proofErr w:type="spellEnd"/>
      <w:r w:rsidR="008E501E" w:rsidRPr="008E501E">
        <w:rPr>
          <w:rStyle w:val="3"/>
          <w:color w:val="auto"/>
          <w:sz w:val="22"/>
        </w:rPr>
        <w:t xml:space="preserve"> претендента на посаду</w:t>
      </w:r>
      <w:r w:rsidRPr="008E501E">
        <w:rPr>
          <w:rStyle w:val="3"/>
          <w:color w:val="auto"/>
          <w:sz w:val="22"/>
        </w:rPr>
        <w:t xml:space="preserve"> (повністю)</w:t>
      </w:r>
    </w:p>
    <w:p w:rsidR="00D70EAE" w:rsidRDefault="00D70EAE" w:rsidP="00D70EA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</w:rPr>
      </w:pPr>
      <w:r>
        <w:rPr>
          <w:rStyle w:val="3"/>
        </w:rPr>
        <w:t>на посаду___________________________________________________________</w:t>
      </w:r>
      <w:r w:rsidR="008570E5">
        <w:rPr>
          <w:rStyle w:val="3"/>
        </w:rPr>
        <w:t xml:space="preserve"> </w:t>
      </w:r>
    </w:p>
    <w:p w:rsidR="008570E5" w:rsidRDefault="008570E5" w:rsidP="00D70EA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</w:rPr>
      </w:pPr>
    </w:p>
    <w:tbl>
      <w:tblPr>
        <w:tblStyle w:val="a6"/>
        <w:tblW w:w="0" w:type="auto"/>
        <w:tblLook w:val="04A0"/>
      </w:tblPr>
      <w:tblGrid>
        <w:gridCol w:w="2235"/>
        <w:gridCol w:w="7619"/>
      </w:tblGrid>
      <w:tr w:rsidR="00D70EAE" w:rsidRPr="001D0247" w:rsidTr="00407650">
        <w:tc>
          <w:tcPr>
            <w:tcW w:w="2235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 xml:space="preserve">Освіта </w:t>
            </w:r>
          </w:p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</w:p>
        </w:tc>
        <w:tc>
          <w:tcPr>
            <w:tcW w:w="7619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</w:rPr>
            </w:pPr>
          </w:p>
        </w:tc>
      </w:tr>
      <w:tr w:rsidR="00D70EAE" w:rsidRPr="001D0247" w:rsidTr="00407650">
        <w:tc>
          <w:tcPr>
            <w:tcW w:w="2235" w:type="dxa"/>
          </w:tcPr>
          <w:p w:rsidR="00D70EAE" w:rsidRPr="001D0247" w:rsidRDefault="008570E5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>Науковий ступінь</w:t>
            </w:r>
          </w:p>
        </w:tc>
        <w:tc>
          <w:tcPr>
            <w:tcW w:w="7619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</w:rPr>
            </w:pPr>
          </w:p>
        </w:tc>
      </w:tr>
      <w:tr w:rsidR="008570E5" w:rsidRPr="001D0247" w:rsidTr="00407650">
        <w:tc>
          <w:tcPr>
            <w:tcW w:w="2235" w:type="dxa"/>
          </w:tcPr>
          <w:p w:rsidR="008570E5" w:rsidRPr="001D0247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>Вчене</w:t>
            </w:r>
          </w:p>
          <w:p w:rsidR="008570E5" w:rsidRPr="001D0247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>(почесне) звання</w:t>
            </w:r>
          </w:p>
        </w:tc>
        <w:tc>
          <w:tcPr>
            <w:tcW w:w="7619" w:type="dxa"/>
          </w:tcPr>
          <w:p w:rsidR="008570E5" w:rsidRPr="001D0247" w:rsidRDefault="008570E5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</w:rPr>
            </w:pPr>
          </w:p>
        </w:tc>
      </w:tr>
      <w:tr w:rsidR="00D70EAE" w:rsidRPr="001D0247" w:rsidTr="00407650">
        <w:tc>
          <w:tcPr>
            <w:tcW w:w="2235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>Стаж науково-педагогічної (наукової) роботи</w:t>
            </w:r>
          </w:p>
        </w:tc>
        <w:tc>
          <w:tcPr>
            <w:tcW w:w="7619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</w:rPr>
            </w:pPr>
          </w:p>
        </w:tc>
      </w:tr>
      <w:tr w:rsidR="00D70EAE" w:rsidRPr="001D0247" w:rsidTr="00407650">
        <w:tc>
          <w:tcPr>
            <w:tcW w:w="2235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>Наукова робота</w:t>
            </w:r>
          </w:p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</w:p>
        </w:tc>
        <w:tc>
          <w:tcPr>
            <w:tcW w:w="7619" w:type="dxa"/>
          </w:tcPr>
          <w:p w:rsidR="008570E5" w:rsidRPr="001D0247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Cs w:val="24"/>
              </w:rPr>
            </w:pPr>
            <w:r w:rsidRPr="001D0247">
              <w:rPr>
                <w:rStyle w:val="3"/>
                <w:i/>
                <w:color w:val="auto"/>
                <w:szCs w:val="24"/>
              </w:rPr>
              <w:t xml:space="preserve">Інформація про участь у наукових дослідженнях НДЛ, інституту (факультету), Університету; підготовку наукових публікацій (монографій та статей, у т.ч. </w:t>
            </w:r>
            <w:r w:rsidRPr="001D0247">
              <w:rPr>
                <w:i/>
                <w:lang w:val="uk-UA"/>
              </w:rPr>
              <w:t xml:space="preserve">у періодичних виданнях, включених до </w:t>
            </w:r>
            <w:proofErr w:type="spellStart"/>
            <w:r w:rsidRPr="001D0247">
              <w:rPr>
                <w:i/>
                <w:lang w:val="uk-UA"/>
              </w:rPr>
              <w:t>наукометричних</w:t>
            </w:r>
            <w:proofErr w:type="spellEnd"/>
            <w:r w:rsidRPr="001D0247">
              <w:rPr>
                <w:i/>
                <w:lang w:val="uk-UA"/>
              </w:rPr>
              <w:t xml:space="preserve"> баз </w:t>
            </w:r>
            <w:proofErr w:type="spellStart"/>
            <w:r w:rsidRPr="001D0247">
              <w:rPr>
                <w:i/>
                <w:lang w:val="uk-UA"/>
              </w:rPr>
              <w:t>Scopus</w:t>
            </w:r>
            <w:proofErr w:type="spellEnd"/>
            <w:r w:rsidRPr="001D0247">
              <w:rPr>
                <w:i/>
                <w:lang w:val="uk-UA"/>
              </w:rPr>
              <w:t xml:space="preserve"> або </w:t>
            </w:r>
            <w:proofErr w:type="spellStart"/>
            <w:r w:rsidRPr="001D0247">
              <w:rPr>
                <w:i/>
                <w:lang w:val="uk-UA"/>
              </w:rPr>
              <w:t>Web</w:t>
            </w:r>
            <w:proofErr w:type="spellEnd"/>
            <w:r w:rsidRPr="001D0247">
              <w:rPr>
                <w:i/>
                <w:lang w:val="uk-UA"/>
              </w:rPr>
              <w:t xml:space="preserve"> </w:t>
            </w:r>
            <w:proofErr w:type="spellStart"/>
            <w:r w:rsidRPr="001D0247">
              <w:rPr>
                <w:i/>
                <w:lang w:val="uk-UA"/>
              </w:rPr>
              <w:t>of</w:t>
            </w:r>
            <w:proofErr w:type="spellEnd"/>
            <w:r w:rsidRPr="001D0247">
              <w:rPr>
                <w:i/>
                <w:lang w:val="uk-UA"/>
              </w:rPr>
              <w:t xml:space="preserve"> </w:t>
            </w:r>
            <w:proofErr w:type="spellStart"/>
            <w:r w:rsidRPr="001D0247">
              <w:rPr>
                <w:i/>
                <w:lang w:val="uk-UA"/>
              </w:rPr>
              <w:t>Science</w:t>
            </w:r>
            <w:proofErr w:type="spellEnd"/>
            <w:r w:rsidRPr="001D0247">
              <w:rPr>
                <w:rStyle w:val="3"/>
                <w:i/>
                <w:color w:val="auto"/>
                <w:szCs w:val="24"/>
              </w:rPr>
              <w:t>); виконання Корпоративного стандарту наукової діяльності; участь у наукових конференціях, семінарах тощо.</w:t>
            </w:r>
          </w:p>
          <w:p w:rsidR="008570E5" w:rsidRPr="001D0247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Cs w:val="24"/>
              </w:rPr>
            </w:pPr>
            <w:r w:rsidRPr="001D0247">
              <w:rPr>
                <w:rStyle w:val="3"/>
                <w:i/>
                <w:color w:val="auto"/>
                <w:szCs w:val="24"/>
              </w:rPr>
              <w:t>Залучення студентів, аспірантів до здійснення спільних наукових досліджень.</w:t>
            </w:r>
          </w:p>
          <w:p w:rsidR="00D70EAE" w:rsidRPr="001D0247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Cs w:val="24"/>
              </w:rPr>
            </w:pPr>
            <w:r w:rsidRPr="001D0247">
              <w:rPr>
                <w:rStyle w:val="3"/>
                <w:i/>
                <w:color w:val="auto"/>
                <w:szCs w:val="24"/>
              </w:rPr>
              <w:t>Підготовка кадрів вищої кваліфікації (докторів філософії, докторів наук).</w:t>
            </w:r>
          </w:p>
          <w:p w:rsidR="008570E5" w:rsidRPr="001D0247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Cs w:val="24"/>
              </w:rPr>
            </w:pPr>
            <w:r w:rsidRPr="001D0247">
              <w:rPr>
                <w:rStyle w:val="3"/>
                <w:i/>
                <w:color w:val="auto"/>
                <w:szCs w:val="24"/>
              </w:rPr>
              <w:t>Участь у відкритті та діяльності спеціалізованих вчених рад Університету.</w:t>
            </w:r>
          </w:p>
        </w:tc>
      </w:tr>
      <w:tr w:rsidR="00D70EAE" w:rsidRPr="001D0247" w:rsidTr="00407650">
        <w:tc>
          <w:tcPr>
            <w:tcW w:w="2235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>Організаційна робота</w:t>
            </w:r>
          </w:p>
        </w:tc>
        <w:tc>
          <w:tcPr>
            <w:tcW w:w="7619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Cs w:val="24"/>
              </w:rPr>
            </w:pPr>
            <w:r w:rsidRPr="001D0247">
              <w:rPr>
                <w:rStyle w:val="3"/>
                <w:i/>
                <w:color w:val="auto"/>
                <w:szCs w:val="24"/>
              </w:rPr>
              <w:t xml:space="preserve">Інформація щодо участі в організації </w:t>
            </w:r>
            <w:r w:rsidR="008570E5" w:rsidRPr="001D0247">
              <w:rPr>
                <w:rStyle w:val="3"/>
                <w:i/>
                <w:color w:val="auto"/>
                <w:szCs w:val="24"/>
              </w:rPr>
              <w:t xml:space="preserve">наукових </w:t>
            </w:r>
            <w:r w:rsidRPr="001D0247">
              <w:rPr>
                <w:rStyle w:val="3"/>
                <w:i/>
                <w:color w:val="auto"/>
                <w:szCs w:val="24"/>
              </w:rPr>
              <w:t>конференцій, круглих столів тощо, участі в робочих групах, експертних радах тощо.</w:t>
            </w:r>
          </w:p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Cs w:val="24"/>
              </w:rPr>
            </w:pPr>
          </w:p>
        </w:tc>
      </w:tr>
      <w:tr w:rsidR="00D70EAE" w:rsidRPr="001D0247" w:rsidTr="00407650">
        <w:tc>
          <w:tcPr>
            <w:tcW w:w="2235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>Міжнародна діяльність</w:t>
            </w:r>
          </w:p>
        </w:tc>
        <w:tc>
          <w:tcPr>
            <w:tcW w:w="7619" w:type="dxa"/>
          </w:tcPr>
          <w:p w:rsidR="00D70EAE" w:rsidRPr="001D0247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Cs w:val="24"/>
              </w:rPr>
            </w:pPr>
            <w:r w:rsidRPr="001D0247">
              <w:rPr>
                <w:rStyle w:val="3"/>
                <w:i/>
                <w:color w:val="auto"/>
                <w:szCs w:val="24"/>
              </w:rPr>
              <w:t>Інформація щодо ініціювання підписання договорів про співпрацю Університету з іноземними партнерами; участі у міжнародних програмах академічної мобільності; підготовці аплікаційних форм (заявок) для участі у наукових та освітніх проектах, програмах за рахунок грантів тощо</w:t>
            </w:r>
          </w:p>
        </w:tc>
      </w:tr>
      <w:tr w:rsidR="00D70EAE" w:rsidRPr="001D0247" w:rsidTr="00407650">
        <w:tc>
          <w:tcPr>
            <w:tcW w:w="2235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 xml:space="preserve">Підвищення кваліфікації </w:t>
            </w:r>
          </w:p>
        </w:tc>
        <w:tc>
          <w:tcPr>
            <w:tcW w:w="7619" w:type="dxa"/>
          </w:tcPr>
          <w:p w:rsidR="00D70EAE" w:rsidRPr="001D0247" w:rsidRDefault="008570E5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</w:rPr>
            </w:pPr>
            <w:r w:rsidRPr="001D0247">
              <w:rPr>
                <w:rStyle w:val="3"/>
                <w:i/>
                <w:color w:val="auto"/>
              </w:rPr>
              <w:t>Інформація про виконання Програми підвищення кваліфікації</w:t>
            </w:r>
          </w:p>
        </w:tc>
      </w:tr>
      <w:tr w:rsidR="00D70EAE" w:rsidRPr="001D0247" w:rsidTr="00407650">
        <w:tc>
          <w:tcPr>
            <w:tcW w:w="2235" w:type="dxa"/>
          </w:tcPr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  <w:r w:rsidRPr="001D0247">
              <w:rPr>
                <w:rStyle w:val="3"/>
                <w:color w:val="auto"/>
              </w:rPr>
              <w:t xml:space="preserve">Дотримання Кодексу корпоративної </w:t>
            </w:r>
            <w:r w:rsidRPr="001D0247">
              <w:rPr>
                <w:rStyle w:val="3"/>
                <w:color w:val="auto"/>
              </w:rPr>
              <w:lastRenderedPageBreak/>
              <w:t>культури</w:t>
            </w:r>
          </w:p>
          <w:p w:rsidR="00D70EAE" w:rsidRPr="001D0247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</w:rPr>
            </w:pPr>
          </w:p>
        </w:tc>
        <w:tc>
          <w:tcPr>
            <w:tcW w:w="7619" w:type="dxa"/>
          </w:tcPr>
          <w:p w:rsidR="00D70EAE" w:rsidRPr="001D0247" w:rsidRDefault="008570E5" w:rsidP="000C7921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</w:rPr>
            </w:pPr>
            <w:r w:rsidRPr="001D0247">
              <w:rPr>
                <w:rStyle w:val="3"/>
                <w:i/>
                <w:color w:val="auto"/>
              </w:rPr>
              <w:lastRenderedPageBreak/>
              <w:t xml:space="preserve">Трудова дисципліна, взаємини з колегами та студентами, ділова етика, дотримання інших положень Кодексу корпоративної культури. Підписання Декларації про </w:t>
            </w:r>
            <w:r w:rsidRPr="001D0247">
              <w:rPr>
                <w:rStyle w:val="3"/>
                <w:i/>
                <w:color w:val="auto"/>
              </w:rPr>
              <w:lastRenderedPageBreak/>
              <w:t>дотримання Кодексу корпоративної культури та Декларацію про академічну доброчесність</w:t>
            </w:r>
          </w:p>
        </w:tc>
      </w:tr>
    </w:tbl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360" w:lineRule="auto"/>
        <w:ind w:firstLine="851"/>
        <w:rPr>
          <w:rStyle w:val="3"/>
        </w:rPr>
      </w:pP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851"/>
        <w:rPr>
          <w:rStyle w:val="3"/>
        </w:rPr>
      </w:pPr>
      <w:r>
        <w:rPr>
          <w:rStyle w:val="3"/>
        </w:rPr>
        <w:t>За результатами обговорення та голосування</w:t>
      </w:r>
      <w:r w:rsidRPr="007575FF">
        <w:rPr>
          <w:rStyle w:val="3"/>
        </w:rPr>
        <w:t xml:space="preserve"> </w:t>
      </w:r>
      <w:r w:rsidRPr="007575FF">
        <w:rPr>
          <w:lang w:val="uk-UA"/>
        </w:rPr>
        <w:t xml:space="preserve">на засіданні </w:t>
      </w:r>
      <w:r>
        <w:rPr>
          <w:lang w:val="uk-UA"/>
        </w:rPr>
        <w:t xml:space="preserve">НДЛ </w:t>
      </w:r>
      <w:r w:rsidRPr="007575FF">
        <w:rPr>
          <w:rStyle w:val="3"/>
        </w:rPr>
        <w:t>«____» __________ 201__ року, протокол № ________</w:t>
      </w:r>
      <w:r>
        <w:rPr>
          <w:rStyle w:val="3"/>
        </w:rPr>
        <w:t>, НДЛ</w:t>
      </w:r>
      <w:r w:rsidRPr="007575FF">
        <w:rPr>
          <w:rStyle w:val="3"/>
        </w:rPr>
        <w:t xml:space="preserve"> рекомендує</w:t>
      </w:r>
      <w:r>
        <w:rPr>
          <w:rStyle w:val="3"/>
        </w:rPr>
        <w:t xml:space="preserve"> (не рекомендує)</w:t>
      </w:r>
      <w:r w:rsidRPr="007575FF">
        <w:rPr>
          <w:rStyle w:val="3"/>
        </w:rPr>
        <w:t xml:space="preserve"> </w:t>
      </w:r>
      <w:r>
        <w:rPr>
          <w:rStyle w:val="3"/>
        </w:rPr>
        <w:t>кандидатуру _____________________________________________ для обрання</w:t>
      </w:r>
      <w:r w:rsidRPr="007575FF">
        <w:rPr>
          <w:rStyle w:val="3"/>
        </w:rPr>
        <w:t xml:space="preserve"> на посаду ____________ </w:t>
      </w:r>
      <w:r>
        <w:rPr>
          <w:rStyle w:val="3"/>
        </w:rPr>
        <w:t>НДЛ ____________________________</w:t>
      </w:r>
      <w:r w:rsidRPr="007575FF">
        <w:rPr>
          <w:rStyle w:val="3"/>
        </w:rPr>
        <w:t>.</w:t>
      </w: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</w:rPr>
      </w:pPr>
    </w:p>
    <w:p w:rsidR="00D70EAE" w:rsidRDefault="00D70EAE" w:rsidP="00D70EAE">
      <w:pPr>
        <w:pStyle w:val="5"/>
        <w:shd w:val="clear" w:color="auto" w:fill="auto"/>
        <w:spacing w:after="0" w:line="240" w:lineRule="auto"/>
        <w:ind w:left="2685" w:hanging="2685"/>
        <w:rPr>
          <w:rStyle w:val="3"/>
        </w:rPr>
      </w:pPr>
    </w:p>
    <w:p w:rsidR="00D70EAE" w:rsidRDefault="00D70EAE" w:rsidP="00D70EAE">
      <w:pPr>
        <w:pStyle w:val="5"/>
        <w:shd w:val="clear" w:color="auto" w:fill="auto"/>
        <w:spacing w:after="0" w:line="240" w:lineRule="auto"/>
        <w:ind w:left="2685" w:hanging="2685"/>
        <w:rPr>
          <w:rStyle w:val="3"/>
        </w:rPr>
      </w:pPr>
    </w:p>
    <w:p w:rsidR="00D70EAE" w:rsidRPr="007575FF" w:rsidRDefault="00D70EAE" w:rsidP="00D70EAE">
      <w:pPr>
        <w:pStyle w:val="5"/>
        <w:shd w:val="clear" w:color="auto" w:fill="auto"/>
        <w:spacing w:after="0" w:line="240" w:lineRule="auto"/>
        <w:ind w:left="2685" w:hanging="2685"/>
        <w:rPr>
          <w:rStyle w:val="3"/>
        </w:rPr>
      </w:pPr>
      <w:r>
        <w:rPr>
          <w:rStyle w:val="3"/>
        </w:rPr>
        <w:t>Завідувач НДЛ</w:t>
      </w:r>
      <w:r>
        <w:rPr>
          <w:rStyle w:val="3"/>
          <w:vertAlign w:val="superscript"/>
        </w:rPr>
        <w:t>*</w:t>
      </w:r>
      <w:r>
        <w:rPr>
          <w:rStyle w:val="3"/>
        </w:rPr>
        <w:t xml:space="preserve"> </w:t>
      </w:r>
      <w:r>
        <w:rPr>
          <w:rStyle w:val="3"/>
        </w:rPr>
        <w:tab/>
      </w:r>
      <w:r>
        <w:rPr>
          <w:rStyle w:val="3"/>
        </w:rPr>
        <w:tab/>
      </w:r>
      <w:r>
        <w:rPr>
          <w:rStyle w:val="3"/>
        </w:rPr>
        <w:tab/>
      </w:r>
      <w:r w:rsidRPr="007575FF">
        <w:rPr>
          <w:rStyle w:val="3"/>
        </w:rPr>
        <w:t xml:space="preserve">____________ </w:t>
      </w:r>
      <w:r w:rsidRPr="007575FF">
        <w:rPr>
          <w:rStyle w:val="3"/>
        </w:rPr>
        <w:tab/>
      </w:r>
      <w:r w:rsidRPr="007575FF">
        <w:rPr>
          <w:rStyle w:val="3"/>
        </w:rPr>
        <w:tab/>
        <w:t>_______________</w:t>
      </w:r>
    </w:p>
    <w:p w:rsidR="00D70EAE" w:rsidRPr="00BD163D" w:rsidRDefault="00D70EAE" w:rsidP="00D70EAE">
      <w:pPr>
        <w:pStyle w:val="5"/>
        <w:shd w:val="clear" w:color="auto" w:fill="auto"/>
        <w:spacing w:after="0" w:line="240" w:lineRule="auto"/>
        <w:ind w:left="3540" w:hanging="2685"/>
        <w:rPr>
          <w:color w:val="000000"/>
          <w:sz w:val="18"/>
          <w:szCs w:val="20"/>
          <w:shd w:val="clear" w:color="auto" w:fill="FFFFFF"/>
          <w:lang w:val="uk-UA"/>
        </w:rPr>
      </w:pPr>
      <w:r>
        <w:rPr>
          <w:rStyle w:val="3"/>
        </w:rPr>
        <w:tab/>
        <w:t xml:space="preserve">     </w:t>
      </w:r>
      <w:r w:rsidRPr="00BD163D">
        <w:rPr>
          <w:rStyle w:val="3"/>
          <w:sz w:val="24"/>
        </w:rPr>
        <w:t>(</w:t>
      </w:r>
      <w:r w:rsidRPr="00BD163D">
        <w:rPr>
          <w:rStyle w:val="3"/>
          <w:sz w:val="16"/>
          <w:szCs w:val="18"/>
        </w:rPr>
        <w:t>підпис</w:t>
      </w:r>
      <w:r w:rsidRPr="00BD163D">
        <w:rPr>
          <w:rStyle w:val="3"/>
          <w:sz w:val="24"/>
        </w:rPr>
        <w:t>)</w:t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24"/>
        </w:rPr>
        <w:tab/>
      </w:r>
      <w:r w:rsidRPr="00BD163D">
        <w:rPr>
          <w:rStyle w:val="3"/>
          <w:sz w:val="18"/>
          <w:szCs w:val="20"/>
        </w:rPr>
        <w:t>(П.І.Б)</w:t>
      </w: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lang w:val="uk-UA"/>
        </w:rPr>
      </w:pPr>
    </w:p>
    <w:p w:rsidR="00D70EAE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</w:p>
    <w:p w:rsidR="00D70EAE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  <w:r>
        <w:rPr>
          <w:lang w:val="uk-UA"/>
        </w:rPr>
        <w:t>З М</w:t>
      </w:r>
      <w:r w:rsidRPr="007575FF">
        <w:rPr>
          <w:lang w:val="uk-UA"/>
        </w:rPr>
        <w:t>отивовани</w:t>
      </w:r>
      <w:r>
        <w:rPr>
          <w:lang w:val="uk-UA"/>
        </w:rPr>
        <w:t>м</w:t>
      </w:r>
      <w:r w:rsidRPr="007575FF">
        <w:rPr>
          <w:lang w:val="uk-UA"/>
        </w:rPr>
        <w:t xml:space="preserve"> виснов</w:t>
      </w:r>
      <w:r>
        <w:rPr>
          <w:lang w:val="uk-UA"/>
        </w:rPr>
        <w:t>ком</w:t>
      </w:r>
      <w:r w:rsidRPr="007575FF">
        <w:rPr>
          <w:lang w:val="uk-UA"/>
        </w:rPr>
        <w:t xml:space="preserve"> </w:t>
      </w:r>
      <w:r>
        <w:rPr>
          <w:lang w:val="uk-UA"/>
        </w:rPr>
        <w:t>ознайомлений (а):</w:t>
      </w:r>
    </w:p>
    <w:p w:rsidR="00D70EAE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</w:p>
    <w:p w:rsidR="00D70EAE" w:rsidRPr="007575FF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  <w:r>
        <w:rPr>
          <w:lang w:val="uk-UA"/>
        </w:rPr>
        <w:t>«___»_________201__ р. __________________ /____________________/</w:t>
      </w: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</w:rPr>
      </w:pP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sz w:val="36"/>
        </w:rPr>
      </w:pP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sz w:val="36"/>
        </w:rPr>
      </w:pPr>
    </w:p>
    <w:p w:rsidR="001D0247" w:rsidRDefault="001D0247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sz w:val="36"/>
        </w:rPr>
      </w:pPr>
    </w:p>
    <w:p w:rsidR="001D0247" w:rsidRDefault="001D0247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sz w:val="36"/>
        </w:rPr>
      </w:pP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b/>
        </w:rPr>
      </w:pPr>
      <w:r w:rsidRPr="002F6E04">
        <w:rPr>
          <w:rStyle w:val="3"/>
          <w:sz w:val="36"/>
        </w:rPr>
        <w:t>*</w:t>
      </w:r>
      <w:r w:rsidRPr="002F6E04">
        <w:rPr>
          <w:rStyle w:val="3"/>
        </w:rPr>
        <w:t xml:space="preserve"> </w:t>
      </w:r>
      <w:r>
        <w:rPr>
          <w:rStyle w:val="3"/>
        </w:rPr>
        <w:t>У разі розгляду кандидатури на посаду завідувача НДЛ мотивований висновок НДЛ підписує директор інституту/декан факультету або проректор, який головував на засіданні НДЛ.</w:t>
      </w:r>
    </w:p>
    <w:p w:rsidR="00D70EAE" w:rsidRDefault="00D70EAE" w:rsidP="00D70EAE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</w:rPr>
      </w:pPr>
    </w:p>
    <w:p w:rsidR="00D70EAE" w:rsidRDefault="00D70EAE" w:rsidP="00D70EAE">
      <w:pPr>
        <w:pStyle w:val="5"/>
        <w:shd w:val="clear" w:color="auto" w:fill="auto"/>
        <w:spacing w:after="0" w:line="360" w:lineRule="auto"/>
        <w:ind w:firstLine="0"/>
        <w:jc w:val="center"/>
        <w:rPr>
          <w:rStyle w:val="3"/>
          <w:b/>
        </w:rPr>
      </w:pPr>
    </w:p>
    <w:p w:rsidR="00D70EAE" w:rsidRPr="003540B7" w:rsidRDefault="00D70EAE" w:rsidP="00D70EAE"/>
    <w:p w:rsidR="00064F4B" w:rsidRDefault="00064F4B"/>
    <w:sectPr w:rsidR="00064F4B" w:rsidSect="00835265">
      <w:pgSz w:w="11906" w:h="16838"/>
      <w:pgMar w:top="1134" w:right="567" w:bottom="107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E"/>
    <w:rsid w:val="00064F4B"/>
    <w:rsid w:val="000C7921"/>
    <w:rsid w:val="001D0247"/>
    <w:rsid w:val="004E5E80"/>
    <w:rsid w:val="008057B9"/>
    <w:rsid w:val="008570E5"/>
    <w:rsid w:val="00871BB1"/>
    <w:rsid w:val="008E501E"/>
    <w:rsid w:val="00BC04D2"/>
    <w:rsid w:val="00D2383A"/>
    <w:rsid w:val="00D70EAE"/>
    <w:rsid w:val="00D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E"/>
    <w:pPr>
      <w:suppressAutoHyphens/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D70E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D70EAE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_"/>
    <w:basedOn w:val="a0"/>
    <w:link w:val="a5"/>
    <w:uiPriority w:val="99"/>
    <w:locked/>
    <w:rsid w:val="00D70E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D70EAE"/>
    <w:pPr>
      <w:widowControl w:val="0"/>
      <w:shd w:val="clear" w:color="auto" w:fill="FFFFFF"/>
      <w:suppressAutoHyphens w:val="0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paragraph" w:customStyle="1" w:styleId="a5">
    <w:name w:val="Оглавление"/>
    <w:basedOn w:val="a"/>
    <w:link w:val="a4"/>
    <w:uiPriority w:val="99"/>
    <w:rsid w:val="00D70EAE"/>
    <w:pPr>
      <w:widowControl w:val="0"/>
      <w:shd w:val="clear" w:color="auto" w:fill="FFFFFF"/>
      <w:suppressAutoHyphens w:val="0"/>
      <w:spacing w:after="0" w:line="326" w:lineRule="exact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D7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uiPriority w:val="99"/>
    <w:rsid w:val="008570E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>KUBG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2017-04-04T15:47:00Z</dcterms:created>
  <dcterms:modified xsi:type="dcterms:W3CDTF">2017-04-05T06:57:00Z</dcterms:modified>
</cp:coreProperties>
</file>